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61CD" w14:textId="77777777" w:rsidR="00C17F8C" w:rsidRDefault="00C17F8C" w:rsidP="00C17F8C">
      <w:pPr>
        <w:keepNext w:val="0"/>
        <w:keepLines w:val="0"/>
      </w:pPr>
      <w:r w:rsidRPr="0090390B">
        <w:rPr>
          <w:b/>
        </w:rPr>
        <w:t xml:space="preserve">Short title: </w:t>
      </w:r>
      <w:r>
        <w:t>Abbreviated version of manuscript title in 90 characters (with spaces) or less</w:t>
      </w:r>
    </w:p>
    <w:p w14:paraId="6C0FB84E" w14:textId="171C464D" w:rsidR="00C17F8C" w:rsidRDefault="00C17F8C" w:rsidP="00C17F8C">
      <w:pPr>
        <w:pStyle w:val="Heading1"/>
      </w:pPr>
      <w:r>
        <w:t>Commentary</w:t>
      </w:r>
    </w:p>
    <w:p w14:paraId="321E8970" w14:textId="77777777" w:rsidR="00C17F8C" w:rsidRDefault="00C17F8C" w:rsidP="00C17F8C">
      <w:pPr>
        <w:pStyle w:val="Heading1"/>
      </w:pPr>
      <w:r>
        <w:t>Manuscript title</w:t>
      </w:r>
    </w:p>
    <w:p w14:paraId="588B6654" w14:textId="77777777" w:rsidR="00C17F8C" w:rsidRDefault="00C17F8C" w:rsidP="00C17F8C">
      <w:pPr>
        <w:keepNext w:val="0"/>
        <w:keepLines w:val="0"/>
      </w:pPr>
      <w:r>
        <w:t xml:space="preserve">Alpha B. Charlie, degree, degree, degree; </w:t>
      </w:r>
      <w:proofErr w:type="spellStart"/>
      <w:r>
        <w:t>Juliett</w:t>
      </w:r>
      <w:proofErr w:type="spellEnd"/>
      <w:r>
        <w:t xml:space="preserve"> K. Lima, degree; Mike N. Oscar, degree, degree</w:t>
      </w:r>
    </w:p>
    <w:p w14:paraId="76E179C8" w14:textId="77777777" w:rsidR="00C17F8C" w:rsidRDefault="00C17F8C" w:rsidP="00C17F8C">
      <w:pPr>
        <w:keepNext w:val="0"/>
        <w:keepLines w:val="0"/>
      </w:pPr>
      <w:r>
        <w:t>ABC, MNO: department, college, institution, City, State or Country. (State only if in the United States)</w:t>
      </w:r>
    </w:p>
    <w:p w14:paraId="4309E29F" w14:textId="77777777" w:rsidR="00C17F8C" w:rsidRDefault="00C17F8C" w:rsidP="00C17F8C">
      <w:pPr>
        <w:keepNext w:val="0"/>
        <w:keepLines w:val="0"/>
      </w:pPr>
      <w:r>
        <w:t>JKL: company name, City, State or Country. (State only if in the United States)</w:t>
      </w:r>
    </w:p>
    <w:p w14:paraId="6D47B611" w14:textId="77777777" w:rsidR="00C17F8C" w:rsidRDefault="00C17F8C" w:rsidP="00C17F8C">
      <w:pPr>
        <w:keepNext w:val="0"/>
        <w:keepLines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73208EE0" w14:textId="77777777" w:rsidR="00C17F8C" w:rsidRDefault="00C17F8C" w:rsidP="00C17F8C">
      <w:pPr>
        <w:pStyle w:val="Heading1"/>
      </w:pPr>
      <w:r>
        <w:t>Summary</w:t>
      </w:r>
    </w:p>
    <w:p w14:paraId="43162C5F" w14:textId="77777777" w:rsidR="00C17F8C" w:rsidRPr="004701EA" w:rsidRDefault="00C17F8C" w:rsidP="00C17F8C">
      <w:pPr>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w:t>
      </w:r>
      <w:bookmarkStart w:id="0" w:name="_GoBack"/>
      <w:bookmarkEnd w:id="0"/>
      <w:r w:rsidRPr="00AC3BAD">
        <w:rPr>
          <w:szCs w:val="24"/>
          <w:lang w:val="en-GB"/>
        </w:rPr>
        <w:t>ummary. Do not cite references in the summary.</w:t>
      </w:r>
      <w:r>
        <w:rPr>
          <w:szCs w:val="24"/>
          <w:lang w:val="en-GB"/>
        </w:rPr>
        <w:t xml:space="preserve"> </w:t>
      </w:r>
      <w:r>
        <w:t>Total word count for Summary must not exceed 100 words.</w:t>
      </w:r>
    </w:p>
    <w:p w14:paraId="44B1223C" w14:textId="77777777" w:rsidR="00C17F8C" w:rsidRDefault="00C17F8C" w:rsidP="00C17F8C">
      <w:pPr>
        <w:keepNext w:val="0"/>
        <w:keepLines w:val="0"/>
        <w:spacing w:after="0"/>
      </w:pPr>
      <w:r>
        <w:rPr>
          <w:b/>
        </w:rPr>
        <w:t xml:space="preserve">Keywords: </w:t>
      </w:r>
      <w:r>
        <w:t>swine, up to 4 additional keywords listed here</w:t>
      </w:r>
    </w:p>
    <w:p w14:paraId="5A7B3CF3" w14:textId="77777777" w:rsidR="00C17F8C" w:rsidRDefault="00C17F8C" w:rsidP="00C17F8C">
      <w:pPr>
        <w:keepNext w:val="0"/>
        <w:keepLines w:val="0"/>
        <w:spacing w:after="160" w:line="259" w:lineRule="auto"/>
      </w:pPr>
      <w:r>
        <w:br w:type="page"/>
      </w:r>
    </w:p>
    <w:p w14:paraId="44DE185C" w14:textId="30E5AD2F" w:rsidR="00C17F8C" w:rsidRDefault="00C17F8C" w:rsidP="00C17F8C">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commontary is organized as required by the content. Inclusion of major headings ad sub-headings should guide the reader with the progression of the manuscript making it easier to read.</w:t>
      </w:r>
    </w:p>
    <w:p w14:paraId="17595259" w14:textId="77777777" w:rsidR="00C17F8C" w:rsidRDefault="00C17F8C" w:rsidP="00C17F8C">
      <w:pPr>
        <w:pStyle w:val="Heading1"/>
      </w:pPr>
      <w:r>
        <w:t>Major heading 1</w:t>
      </w:r>
    </w:p>
    <w:p w14:paraId="58B8DA66" w14:textId="77777777" w:rsidR="00C17F8C" w:rsidRDefault="00C17F8C" w:rsidP="00C17F8C">
      <w:pPr>
        <w:pStyle w:val="Heading2"/>
        <w:keepNext w:val="0"/>
        <w:keepLines w:val="0"/>
        <w:rPr>
          <w:lang w:val="en-GB"/>
        </w:rPr>
      </w:pPr>
      <w:r>
        <w:rPr>
          <w:lang w:val="en-GB"/>
        </w:rPr>
        <w:t>Sub-heading 1</w:t>
      </w:r>
    </w:p>
    <w:p w14:paraId="469F727E" w14:textId="77777777" w:rsidR="00C17F8C" w:rsidRDefault="00C17F8C" w:rsidP="00C17F8C">
      <w:pPr>
        <w:keepNext w:val="0"/>
        <w:keepLines w:val="0"/>
        <w:rPr>
          <w:szCs w:val="24"/>
          <w:lang w:val="en-GB"/>
        </w:rPr>
      </w:pPr>
      <w:r w:rsidRPr="00AC3BAD">
        <w:rPr>
          <w:szCs w:val="24"/>
          <w:lang w:val="en-GB"/>
        </w:rPr>
        <w:t xml:space="preserve">Sub-headings may be used but not required. </w:t>
      </w:r>
    </w:p>
    <w:p w14:paraId="6DF813C7" w14:textId="77777777" w:rsidR="00C17F8C" w:rsidRDefault="00C17F8C" w:rsidP="00C17F8C">
      <w:pPr>
        <w:pStyle w:val="Heading2"/>
        <w:keepNext w:val="0"/>
        <w:keepLines w:val="0"/>
        <w:rPr>
          <w:lang w:val="en-GB"/>
        </w:rPr>
      </w:pPr>
      <w:r>
        <w:rPr>
          <w:lang w:val="en-GB"/>
        </w:rPr>
        <w:t>Sub-heading 2</w:t>
      </w:r>
    </w:p>
    <w:p w14:paraId="611BA87C" w14:textId="77777777" w:rsidR="00C17F8C" w:rsidRDefault="00C17F8C" w:rsidP="00C17F8C">
      <w:pPr>
        <w:keepNext w:val="0"/>
        <w:keepLines w:val="0"/>
        <w:rPr>
          <w:szCs w:val="24"/>
          <w:lang w:val="en-GB"/>
        </w:rPr>
      </w:pPr>
      <w:r>
        <w:rPr>
          <w:szCs w:val="24"/>
        </w:rPr>
        <w:t>Sub-headings are meant to divide a primary part into secondary parts so there should be a minimum of 2 in a section where sub-headings are used.</w:t>
      </w:r>
    </w:p>
    <w:p w14:paraId="7D1B8C2A" w14:textId="77777777" w:rsidR="00C17F8C" w:rsidRDefault="00C17F8C" w:rsidP="00C17F8C">
      <w:pPr>
        <w:pStyle w:val="Heading1"/>
        <w:rPr>
          <w:lang w:val="en-GB"/>
        </w:rPr>
      </w:pPr>
      <w:r>
        <w:rPr>
          <w:lang w:val="en-GB"/>
        </w:rPr>
        <w:t>Major heading 2</w:t>
      </w:r>
    </w:p>
    <w:p w14:paraId="24DD0F69" w14:textId="77777777" w:rsidR="00C17F8C" w:rsidRDefault="00C17F8C" w:rsidP="00C17F8C">
      <w:pPr>
        <w:keepNext w:val="0"/>
        <w:keepLines w:val="0"/>
        <w:rPr>
          <w:szCs w:val="24"/>
          <w:lang w:val="en-GB"/>
        </w:rPr>
      </w:pPr>
    </w:p>
    <w:p w14:paraId="4FA4F534" w14:textId="77777777" w:rsidR="00C17F8C" w:rsidRDefault="00C17F8C" w:rsidP="00C17F8C">
      <w:pPr>
        <w:pStyle w:val="Heading1"/>
        <w:rPr>
          <w:lang w:val="en-GB"/>
        </w:rPr>
      </w:pPr>
      <w:r>
        <w:rPr>
          <w:lang w:val="en-GB"/>
        </w:rPr>
        <w:t>Implications</w:t>
      </w:r>
    </w:p>
    <w:p w14:paraId="065F9F5D" w14:textId="77777777" w:rsidR="00C17F8C" w:rsidRDefault="00C17F8C" w:rsidP="00C17F8C">
      <w:pPr>
        <w:keepNext w:val="0"/>
        <w:keepLines w:val="0"/>
      </w:pPr>
      <w:r>
        <w:t>Under the conditions of this study:</w:t>
      </w:r>
    </w:p>
    <w:p w14:paraId="1D71739A" w14:textId="77777777" w:rsidR="00C17F8C" w:rsidRDefault="00C17F8C" w:rsidP="00C17F8C">
      <w:pPr>
        <w:pStyle w:val="ListParagraph"/>
        <w:keepNext w:val="0"/>
        <w:keepLines w:val="0"/>
        <w:numPr>
          <w:ilvl w:val="0"/>
          <w:numId w:val="1"/>
        </w:numPr>
      </w:pPr>
      <w:r>
        <w:rPr>
          <w:szCs w:val="24"/>
          <w:lang w:val="en-GB"/>
        </w:rPr>
        <w:t>Manuscript limited to 3 bullets, each with a max of 80 characters with spaces</w:t>
      </w:r>
      <w:r>
        <w:t>.</w:t>
      </w:r>
    </w:p>
    <w:p w14:paraId="246C92FE" w14:textId="77777777" w:rsidR="00C17F8C" w:rsidRPr="0033332E" w:rsidRDefault="00C17F8C" w:rsidP="00C17F8C">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744FEF04" w14:textId="77777777" w:rsidR="00C17F8C" w:rsidRPr="0033332E" w:rsidRDefault="00C17F8C" w:rsidP="00C17F8C">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39915700" w14:textId="2F042BE9" w:rsidR="00C17F8C" w:rsidRDefault="00C17F8C" w:rsidP="00C17F8C">
      <w:pPr>
        <w:pStyle w:val="Heading1"/>
      </w:pPr>
      <w:r>
        <w:t>Acknowledgments</w:t>
      </w:r>
    </w:p>
    <w:p w14:paraId="17C3803B" w14:textId="6320E4B5" w:rsidR="00C17F8C" w:rsidRDefault="00C17F8C" w:rsidP="00C17F8C">
      <w:pPr>
        <w:keepNext w:val="0"/>
        <w:keepLines w:val="0"/>
        <w:rPr>
          <w:szCs w:val="24"/>
          <w:lang w:val="en-GB"/>
        </w:rPr>
      </w:pPr>
      <w:r w:rsidRPr="00AC3BAD">
        <w:rPr>
          <w:szCs w:val="24"/>
          <w:lang w:val="en-GB"/>
        </w:rPr>
        <w:lastRenderedPageBreak/>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421B1A1F" w14:textId="77777777" w:rsidR="00C17F8C" w:rsidRDefault="00C17F8C" w:rsidP="00C17F8C">
      <w:pPr>
        <w:pStyle w:val="Heading2"/>
        <w:keepNext w:val="0"/>
        <w:keepLines w:val="0"/>
      </w:pPr>
      <w:r>
        <w:t>Conflict of interest</w:t>
      </w:r>
    </w:p>
    <w:p w14:paraId="24C5E411" w14:textId="03183F3A" w:rsidR="00C17F8C" w:rsidRPr="0033332E" w:rsidRDefault="00C17F8C" w:rsidP="00C17F8C">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9B4332">
        <w:rPr>
          <w:szCs w:val="24"/>
        </w:rPr>
        <w:t>is</w:t>
      </w:r>
      <w:r w:rsidRPr="00AC3BAD">
        <w:rPr>
          <w:szCs w:val="24"/>
        </w:rPr>
        <w:t xml:space="preserve"> heading is “None reported.”</w:t>
      </w:r>
    </w:p>
    <w:p w14:paraId="56CB1A9E" w14:textId="77777777" w:rsidR="00C17F8C" w:rsidRDefault="00C17F8C" w:rsidP="00C17F8C">
      <w:pPr>
        <w:pStyle w:val="Heading2"/>
        <w:keepNext w:val="0"/>
        <w:keepLines w:val="0"/>
      </w:pPr>
      <w:r>
        <w:t>Disclaimer</w:t>
      </w:r>
    </w:p>
    <w:p w14:paraId="48C91350" w14:textId="77777777" w:rsidR="00C17F8C" w:rsidRDefault="00C17F8C" w:rsidP="00C17F8C">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64F6BDD3" w14:textId="77777777" w:rsidR="00C17F8C" w:rsidRPr="0033332E" w:rsidRDefault="00C17F8C" w:rsidP="00C17F8C">
      <w:pPr>
        <w:pStyle w:val="Heading1"/>
      </w:pPr>
      <w:r>
        <w:t>References</w:t>
      </w:r>
    </w:p>
    <w:p w14:paraId="7565746E" w14:textId="77777777" w:rsidR="00FD7C10" w:rsidRDefault="00FD7C10"/>
    <w:sectPr w:rsidR="00FD7C10" w:rsidSect="004F7B3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A552" w14:textId="77777777" w:rsidR="00D77DE2" w:rsidRDefault="00D77DE2">
      <w:pPr>
        <w:spacing w:after="0" w:line="240" w:lineRule="auto"/>
      </w:pPr>
      <w:r>
        <w:separator/>
      </w:r>
    </w:p>
  </w:endnote>
  <w:endnote w:type="continuationSeparator" w:id="0">
    <w:p w14:paraId="7202C843" w14:textId="77777777" w:rsidR="00D77DE2" w:rsidRDefault="00D7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697418E8" w14:textId="77777777" w:rsidR="004809B9" w:rsidRDefault="00C17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C71EC" w14:textId="77777777" w:rsidR="004809B9" w:rsidRDefault="00D77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036" w14:textId="3E49E3F5" w:rsidR="00705BF0" w:rsidRPr="00705BF0" w:rsidRDefault="00705BF0" w:rsidP="00705BF0">
    <w:pPr>
      <w:pStyle w:val="Footer"/>
      <w:rPr>
        <w:sz w:val="22"/>
      </w:rPr>
    </w:pPr>
    <w:r>
      <w:rPr>
        <w:sz w:val="22"/>
      </w:rPr>
      <w:t xml:space="preserve">For editorial office use only:                                </w:t>
    </w:r>
    <w:r w:rsidR="008F786E">
      <w:rPr>
        <w:sz w:val="22"/>
      </w:rPr>
      <w:t>Original submission date</w:t>
    </w:r>
    <w:r>
      <w:rPr>
        <w:sz w:val="22"/>
      </w:rPr>
      <w:t>:</w:t>
    </w:r>
    <w:r w:rsidR="008F786E">
      <w:rPr>
        <w:sz w:val="22"/>
      </w:rPr>
      <w:t xml:space="preserve">       </w:t>
    </w:r>
    <w:r>
      <w:rPr>
        <w:sz w:val="22"/>
      </w:rPr>
      <w:t xml:space="preserve">                                          </w:t>
    </w:r>
    <w:sdt>
      <w:sdtPr>
        <w:id w:val="893086427"/>
        <w:docPartObj>
          <w:docPartGallery w:val="Page Numbers (Bottom of Page)"/>
          <w:docPartUnique/>
        </w:docPartObj>
      </w:sdtPr>
      <w:sdtEndPr>
        <w:rPr>
          <w:noProof/>
          <w:sz w:val="22"/>
        </w:rPr>
      </w:sdtEndPr>
      <w:sdtContent>
        <w:r w:rsidRPr="00705BF0">
          <w:rPr>
            <w:sz w:val="22"/>
          </w:rPr>
          <w:fldChar w:fldCharType="begin"/>
        </w:r>
        <w:r w:rsidRPr="00705BF0">
          <w:rPr>
            <w:sz w:val="22"/>
          </w:rPr>
          <w:instrText xml:space="preserve"> PAGE   \* MERGEFORMAT </w:instrText>
        </w:r>
        <w:r w:rsidRPr="00705BF0">
          <w:rPr>
            <w:sz w:val="22"/>
          </w:rPr>
          <w:fldChar w:fldCharType="separate"/>
        </w:r>
        <w:r w:rsidRPr="00705BF0">
          <w:rPr>
            <w:noProof/>
            <w:sz w:val="22"/>
          </w:rPr>
          <w:t>2</w:t>
        </w:r>
        <w:r w:rsidRPr="00705BF0">
          <w:rPr>
            <w:noProof/>
            <w:sz w:val="22"/>
          </w:rPr>
          <w:fldChar w:fldCharType="end"/>
        </w:r>
      </w:sdtContent>
    </w:sdt>
  </w:p>
  <w:p w14:paraId="4E656F55" w14:textId="00E3CBDB" w:rsidR="00705BF0" w:rsidRPr="00705BF0" w:rsidRDefault="00705BF0">
    <w:pPr>
      <w:pStyle w:val="Footer"/>
      <w:rPr>
        <w:sz w:val="22"/>
      </w:rPr>
    </w:pPr>
    <w:r>
      <w:rPr>
        <w:sz w:val="22"/>
      </w:rPr>
      <w:t xml:space="preserve">MS </w:t>
    </w:r>
    <w:r w:rsidR="008F786E">
      <w:rPr>
        <w:sz w:val="22"/>
      </w:rPr>
      <w:t>0000</w:t>
    </w:r>
    <w:r>
      <w:rPr>
        <w:sz w:val="22"/>
      </w:rPr>
      <w:tab/>
      <w:t xml:space="preserve">    </w:t>
    </w:r>
    <w:r w:rsidR="008F786E">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AE12" w14:textId="77777777" w:rsidR="00D77DE2" w:rsidRDefault="00D77DE2">
      <w:pPr>
        <w:spacing w:after="0" w:line="240" w:lineRule="auto"/>
      </w:pPr>
      <w:r>
        <w:separator/>
      </w:r>
    </w:p>
  </w:footnote>
  <w:footnote w:type="continuationSeparator" w:id="0">
    <w:p w14:paraId="2C73EFD0" w14:textId="77777777" w:rsidR="00D77DE2" w:rsidRDefault="00D7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5F22" w14:textId="620689A4" w:rsidR="004F7B38" w:rsidRDefault="004F7B38">
    <w:pPr>
      <w:pStyle w:val="Header"/>
    </w:pPr>
  </w:p>
  <w:p w14:paraId="0F663BB7" w14:textId="77777777" w:rsidR="004F7B38" w:rsidRDefault="004F7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23EB" w14:textId="0A428C04" w:rsidR="004F7B38" w:rsidRDefault="004F7B38">
    <w:pPr>
      <w:pStyle w:val="Header"/>
    </w:pPr>
    <w:r>
      <w:tab/>
    </w:r>
    <w:r>
      <w:rPr>
        <w:noProof/>
      </w:rPr>
      <w:drawing>
        <wp:inline distT="0" distB="0" distL="0" distR="0" wp14:anchorId="1AB60811" wp14:editId="360232F8">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C"/>
    <w:rsid w:val="00205612"/>
    <w:rsid w:val="002B190B"/>
    <w:rsid w:val="004F7B38"/>
    <w:rsid w:val="00535EF8"/>
    <w:rsid w:val="00705BF0"/>
    <w:rsid w:val="008F786E"/>
    <w:rsid w:val="0090020F"/>
    <w:rsid w:val="009B4332"/>
    <w:rsid w:val="00C17F8C"/>
    <w:rsid w:val="00C25F22"/>
    <w:rsid w:val="00D77DE2"/>
    <w:rsid w:val="00DB54C3"/>
    <w:rsid w:val="00EB4535"/>
    <w:rsid w:val="00EE7972"/>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E35C2"/>
  <w15:chartTrackingRefBased/>
  <w15:docId w15:val="{47B18DDD-EB54-43D9-9641-A297D335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F8C"/>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C1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F8C"/>
    <w:rPr>
      <w:rFonts w:ascii="Times New Roman" w:hAnsi="Times New Roman" w:cs="Times New Roman"/>
      <w:sz w:val="24"/>
    </w:rPr>
  </w:style>
  <w:style w:type="character" w:styleId="Hyperlink">
    <w:name w:val="Hyperlink"/>
    <w:basedOn w:val="DefaultParagraphFont"/>
    <w:uiPriority w:val="99"/>
    <w:unhideWhenUsed/>
    <w:rsid w:val="00C17F8C"/>
    <w:rPr>
      <w:color w:val="0563C1" w:themeColor="hyperlink"/>
      <w:u w:val="single"/>
    </w:rPr>
  </w:style>
  <w:style w:type="paragraph" w:styleId="ListParagraph">
    <w:name w:val="List Paragraph"/>
    <w:basedOn w:val="Normal"/>
    <w:uiPriority w:val="34"/>
    <w:qFormat/>
    <w:rsid w:val="00C17F8C"/>
    <w:pPr>
      <w:ind w:left="720"/>
      <w:contextualSpacing/>
    </w:pPr>
  </w:style>
  <w:style w:type="character" w:styleId="LineNumber">
    <w:name w:val="line number"/>
    <w:basedOn w:val="DefaultParagraphFont"/>
    <w:uiPriority w:val="99"/>
    <w:semiHidden/>
    <w:unhideWhenUsed/>
    <w:rsid w:val="00C17F8C"/>
  </w:style>
  <w:style w:type="paragraph" w:styleId="Header">
    <w:name w:val="header"/>
    <w:basedOn w:val="Normal"/>
    <w:link w:val="HeaderChar"/>
    <w:uiPriority w:val="99"/>
    <w:unhideWhenUsed/>
    <w:rsid w:val="004F7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38"/>
    <w:rPr>
      <w:rFonts w:ascii="Times New Roman" w:hAnsi="Times New Roman" w:cs="Times New Roman"/>
      <w:sz w:val="24"/>
    </w:rPr>
  </w:style>
  <w:style w:type="paragraph" w:styleId="BalloonText">
    <w:name w:val="Balloon Text"/>
    <w:basedOn w:val="Normal"/>
    <w:link w:val="BalloonTextChar"/>
    <w:uiPriority w:val="99"/>
    <w:semiHidden/>
    <w:unhideWhenUsed/>
    <w:rsid w:val="00705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9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6</cp:revision>
  <dcterms:created xsi:type="dcterms:W3CDTF">2018-09-21T19:52:00Z</dcterms:created>
  <dcterms:modified xsi:type="dcterms:W3CDTF">2019-04-08T20:53:00Z</dcterms:modified>
</cp:coreProperties>
</file>